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EC" w:rsidRDefault="00E157B6" w:rsidP="007129EC">
      <w:pPr>
        <w:jc w:val="center"/>
        <w:rPr>
          <w:b/>
        </w:rPr>
      </w:pPr>
      <w:r w:rsidRPr="007129EC">
        <w:rPr>
          <w:b/>
        </w:rPr>
        <w:t>Направление</w:t>
      </w:r>
      <w:r w:rsidR="00CA0837" w:rsidRPr="007129EC">
        <w:rPr>
          <w:b/>
        </w:rPr>
        <w:t xml:space="preserve"> 1.</w:t>
      </w:r>
    </w:p>
    <w:p w:rsidR="00CA0837" w:rsidRPr="007129EC" w:rsidRDefault="00CA0837" w:rsidP="007129EC">
      <w:pPr>
        <w:jc w:val="center"/>
        <w:rPr>
          <w:b/>
        </w:rPr>
      </w:pPr>
      <w:r w:rsidRPr="007129EC">
        <w:rPr>
          <w:b/>
        </w:rPr>
        <w:t xml:space="preserve"> Реализация </w:t>
      </w:r>
      <w:proofErr w:type="gramStart"/>
      <w:r w:rsidRPr="007129EC">
        <w:rPr>
          <w:b/>
        </w:rPr>
        <w:t>интегрированной  модели</w:t>
      </w:r>
      <w:proofErr w:type="gramEnd"/>
      <w:r w:rsidRPr="007129EC">
        <w:rPr>
          <w:b/>
        </w:rPr>
        <w:t xml:space="preserve">  современной школы</w:t>
      </w:r>
      <w:r w:rsidR="003551CD">
        <w:rPr>
          <w:b/>
        </w:rPr>
        <w:t>, обеспечивающей современное качество  доступность образования</w:t>
      </w:r>
    </w:p>
    <w:p w:rsidR="007129EC" w:rsidRDefault="007129EC"/>
    <w:p w:rsidR="00E157B6" w:rsidRDefault="00E157B6">
      <w:r>
        <w:t xml:space="preserve">Цель: внедрение к 2024 </w:t>
      </w:r>
      <w:proofErr w:type="gramStart"/>
      <w:r>
        <w:t>году  в</w:t>
      </w:r>
      <w:proofErr w:type="gramEnd"/>
      <w:r>
        <w:t xml:space="preserve"> образовательный процесс  современных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 </w:t>
      </w:r>
    </w:p>
    <w:p w:rsidR="00E157B6" w:rsidRDefault="00E157B6"/>
    <w:p w:rsidR="00C21A10" w:rsidRPr="00B072F8" w:rsidRDefault="00C21A10" w:rsidP="00CA0837">
      <w:pPr>
        <w:jc w:val="center"/>
        <w:rPr>
          <w:b/>
        </w:rPr>
      </w:pPr>
      <w:r w:rsidRPr="00CA0837">
        <w:rPr>
          <w:b/>
        </w:rPr>
        <w:t xml:space="preserve">Вариант </w:t>
      </w:r>
      <w:r w:rsidRPr="00CA0837">
        <w:rPr>
          <w:b/>
          <w:lang w:val="en-US"/>
        </w:rPr>
        <w:t>Light</w:t>
      </w:r>
    </w:p>
    <w:p w:rsidR="00C21A10" w:rsidRDefault="00C21A10"/>
    <w:p w:rsidR="00E157B6" w:rsidRDefault="00E157B6">
      <w:r>
        <w:t xml:space="preserve">Задачи: </w:t>
      </w:r>
    </w:p>
    <w:p w:rsidR="00E157B6" w:rsidRDefault="00E157B6">
      <w:r>
        <w:t xml:space="preserve">1. Сформировать функциональную грамотность обучающихся. </w:t>
      </w:r>
    </w:p>
    <w:p w:rsidR="00E157B6" w:rsidRDefault="00E157B6">
      <w:r>
        <w:t xml:space="preserve"> 2. Внедрить новые образовательные технологии, в том числе современные цифровые и коммуникационные технологии и сетевые формы обучения.</w:t>
      </w:r>
    </w:p>
    <w:p w:rsidR="00E157B6" w:rsidRDefault="00E157B6">
      <w:r>
        <w:t xml:space="preserve">3. </w:t>
      </w:r>
      <w:proofErr w:type="gramStart"/>
      <w:r>
        <w:t>Разработать  и</w:t>
      </w:r>
      <w:proofErr w:type="gramEnd"/>
      <w:r>
        <w:t xml:space="preserve"> внедрить в образовательный процесс школы индивидуальный учебный план, обеспечивающий построение индивидуальных образовательных траекторий обучающихся; </w:t>
      </w:r>
    </w:p>
    <w:p w:rsidR="00E157B6" w:rsidRDefault="00E157B6">
      <w:r>
        <w:t xml:space="preserve">5. Обновить содержание </w:t>
      </w:r>
      <w:proofErr w:type="gramStart"/>
      <w:r>
        <w:t>и  методы</w:t>
      </w:r>
      <w:proofErr w:type="gramEnd"/>
      <w:r>
        <w:t xml:space="preserve"> обучения предметной области «Технология».</w:t>
      </w:r>
    </w:p>
    <w:p w:rsidR="00E157B6" w:rsidRDefault="00E157B6"/>
    <w:p w:rsidR="00C21A10" w:rsidRPr="00CA0837" w:rsidRDefault="00C21A10" w:rsidP="00CA0837">
      <w:pPr>
        <w:jc w:val="center"/>
        <w:rPr>
          <w:b/>
        </w:rPr>
      </w:pPr>
      <w:r w:rsidRPr="00CA0837">
        <w:rPr>
          <w:b/>
        </w:rPr>
        <w:t xml:space="preserve">Вариант </w:t>
      </w:r>
      <w:r w:rsidRPr="00CA0837">
        <w:rPr>
          <w:b/>
          <w:lang w:val="en-US"/>
        </w:rPr>
        <w:t>Pro</w:t>
      </w:r>
    </w:p>
    <w:p w:rsidR="00E157B6" w:rsidRDefault="00E157B6"/>
    <w:p w:rsidR="00520FFF" w:rsidRDefault="00C21A10">
      <w:r>
        <w:t>Задачи:</w:t>
      </w:r>
    </w:p>
    <w:p w:rsidR="00520FFF" w:rsidRDefault="00C21A10" w:rsidP="00993518">
      <w:pPr>
        <w:jc w:val="both"/>
      </w:pPr>
      <w:r>
        <w:t>1.</w:t>
      </w:r>
      <w:proofErr w:type="gramStart"/>
      <w:r w:rsidR="00B9700E">
        <w:t xml:space="preserve">Обновить </w:t>
      </w:r>
      <w:r w:rsidR="00520FFF">
        <w:t xml:space="preserve"> методик</w:t>
      </w:r>
      <w:r w:rsidR="00B9700E">
        <w:t>и</w:t>
      </w:r>
      <w:proofErr w:type="gramEnd"/>
      <w:r w:rsidR="00B9700E">
        <w:t>, содержание и технологии</w:t>
      </w:r>
      <w:r w:rsidR="00520FFF">
        <w:t xml:space="preserve"> обучения по</w:t>
      </w:r>
      <w:r w:rsidR="00B9700E">
        <w:t xml:space="preserve"> </w:t>
      </w:r>
      <w:r w:rsidR="00520FFF">
        <w:t xml:space="preserve">образовательным программам основного общего и среднего общего образования, в </w:t>
      </w:r>
      <w:proofErr w:type="spellStart"/>
      <w:r w:rsidR="00520FFF">
        <w:t>т.ч</w:t>
      </w:r>
      <w:proofErr w:type="spellEnd"/>
      <w:r w:rsidR="00520FFF">
        <w:t>. учитывающие особые образовательные потребности обучающихся,</w:t>
      </w:r>
      <w:r w:rsidR="00B9700E">
        <w:t xml:space="preserve"> предусматривающие включение естественнонаучного цикла предметов с 5 класса обучения</w:t>
      </w:r>
    </w:p>
    <w:p w:rsidR="00B9700E" w:rsidRDefault="00B9700E"/>
    <w:p w:rsidR="00B9700E" w:rsidRDefault="00993518" w:rsidP="00993518">
      <w:pPr>
        <w:jc w:val="both"/>
      </w:pPr>
      <w:r>
        <w:t>2.</w:t>
      </w:r>
      <w:proofErr w:type="gramStart"/>
      <w:r w:rsidR="00B9700E">
        <w:t>Создать  условия</w:t>
      </w:r>
      <w:proofErr w:type="gramEnd"/>
      <w:r w:rsidR="00B9700E">
        <w:t xml:space="preserve"> для освоения обучающимися основного и среднего общего образования отдельных предметов и образовательных модулей, основанных на п</w:t>
      </w:r>
      <w:r>
        <w:t xml:space="preserve">ринципах выбора ребенка, с применением </w:t>
      </w:r>
      <w:r w:rsidR="00B9700E">
        <w:t xml:space="preserve"> механизмов сетевой формы реализации, в </w:t>
      </w:r>
      <w:proofErr w:type="spellStart"/>
      <w:r w:rsidR="00B9700E">
        <w:t>т.ч</w:t>
      </w:r>
      <w:proofErr w:type="spellEnd"/>
      <w:r w:rsidR="00B9700E">
        <w:t>. с применением современных технологий обучения (виртуальной и дополненной реальности) и вовлечение организаций профессионального образования, реального сектора, учреждений культуры, спорта и иных учреждений с зачетом результатов освоения соответствующих модулей</w:t>
      </w:r>
    </w:p>
    <w:p w:rsidR="00B9700E" w:rsidRDefault="00B9700E"/>
    <w:p w:rsidR="00B9700E" w:rsidRDefault="00242FED" w:rsidP="00B9700E">
      <w:r>
        <w:t>3.</w:t>
      </w:r>
      <w:r w:rsidR="00B9700E">
        <w:t xml:space="preserve">Внедрить в образовательный процесс </w:t>
      </w:r>
      <w:proofErr w:type="gramStart"/>
      <w:r w:rsidR="00B9700E">
        <w:t>школы  модернизированную</w:t>
      </w:r>
      <w:proofErr w:type="gramEnd"/>
      <w:r w:rsidR="00B9700E">
        <w:t xml:space="preserve">  систему оценки качества общего образования, ориентированную на  задачу вхождения Российской Федерации в число 10 ведущих стран мира по качеству общего образования</w:t>
      </w:r>
    </w:p>
    <w:p w:rsidR="00744B4A" w:rsidRDefault="00744B4A"/>
    <w:p w:rsidR="00B9700E" w:rsidRDefault="00242FED">
      <w:r>
        <w:lastRenderedPageBreak/>
        <w:t>4.</w:t>
      </w:r>
      <w:r w:rsidR="00744B4A">
        <w:t>Разработать и внедрить комплекс мер, направленный на снижение правонарушений школьников</w:t>
      </w:r>
    </w:p>
    <w:p w:rsidR="00B9700E" w:rsidRDefault="00B9700E"/>
    <w:p w:rsidR="001078E7" w:rsidRDefault="00242FED">
      <w:r>
        <w:t>5.</w:t>
      </w:r>
      <w:r w:rsidR="001078E7">
        <w:t xml:space="preserve">Завершить создание в </w:t>
      </w:r>
      <w:proofErr w:type="gramStart"/>
      <w:r w:rsidR="001078E7">
        <w:t>школе  современной</w:t>
      </w:r>
      <w:proofErr w:type="gramEnd"/>
      <w:r w:rsidR="001078E7">
        <w:t xml:space="preserve"> </w:t>
      </w:r>
      <w:proofErr w:type="spellStart"/>
      <w:r w:rsidR="001078E7">
        <w:t>безбарьерной</w:t>
      </w:r>
      <w:proofErr w:type="spellEnd"/>
      <w:r w:rsidR="001078E7">
        <w:t xml:space="preserve"> среды</w:t>
      </w:r>
    </w:p>
    <w:p w:rsidR="001078E7" w:rsidRDefault="001078E7"/>
    <w:p w:rsidR="001078E7" w:rsidRDefault="00242FED" w:rsidP="00E737A9">
      <w:r>
        <w:t>6.</w:t>
      </w:r>
      <w:r w:rsidR="00C95621">
        <w:t xml:space="preserve">Реализовать на базе </w:t>
      </w:r>
      <w:proofErr w:type="gramStart"/>
      <w:r w:rsidR="00C95621">
        <w:t xml:space="preserve">школы </w:t>
      </w:r>
      <w:r w:rsidR="00E737A9">
        <w:t xml:space="preserve"> образовательные</w:t>
      </w:r>
      <w:proofErr w:type="gramEnd"/>
      <w:r w:rsidR="00E737A9">
        <w:t xml:space="preserve"> программы д</w:t>
      </w:r>
      <w:r w:rsidR="00C95621">
        <w:t>ополнительного образования</w:t>
      </w:r>
      <w:r w:rsidR="00E737A9">
        <w:t>,</w:t>
      </w:r>
      <w:r>
        <w:t xml:space="preserve"> ориентированные на </w:t>
      </w:r>
      <w:r w:rsidR="00E737A9">
        <w:t xml:space="preserve"> приоритетным направлениям, включая программы по формированию у обучающихся базовых навыков программирования</w:t>
      </w:r>
    </w:p>
    <w:p w:rsidR="00F27FA5" w:rsidRDefault="00F27FA5"/>
    <w:p w:rsidR="001078E7" w:rsidRDefault="00242FED">
      <w:r>
        <w:t>7.Осуществить</w:t>
      </w:r>
      <w:r w:rsidR="00F27FA5">
        <w:t xml:space="preserve"> </w:t>
      </w:r>
      <w:r>
        <w:t xml:space="preserve">подготовка педагогов </w:t>
      </w:r>
      <w:proofErr w:type="gramStart"/>
      <w:r>
        <w:t xml:space="preserve">школы </w:t>
      </w:r>
      <w:r w:rsidR="00F27FA5">
        <w:t xml:space="preserve"> по</w:t>
      </w:r>
      <w:proofErr w:type="gramEnd"/>
      <w:r w:rsidR="00F27FA5">
        <w:t xml:space="preserve"> обновленным программам повышения квалификации, в том числе по направлению «Технология», и по вопросам образования лиц с инвалидностью и ОВЗ</w:t>
      </w:r>
    </w:p>
    <w:p w:rsidR="00F27FA5" w:rsidRDefault="00F27FA5"/>
    <w:p w:rsidR="00F27FA5" w:rsidRDefault="00242FED">
      <w:r>
        <w:t>8.</w:t>
      </w:r>
      <w:r w:rsidR="00F27FA5">
        <w:t xml:space="preserve">Реализовать проект «Урок «Технологии» на базе высокотехнологичных организаций, в </w:t>
      </w:r>
      <w:proofErr w:type="spellStart"/>
      <w:r w:rsidR="00F27FA5">
        <w:t>т.ч</w:t>
      </w:r>
      <w:proofErr w:type="spellEnd"/>
      <w:r w:rsidR="00F27FA5">
        <w:t>. на базе детских технопарков «</w:t>
      </w:r>
      <w:proofErr w:type="spellStart"/>
      <w:r w:rsidR="00F27FA5">
        <w:t>Кванториум</w:t>
      </w:r>
      <w:proofErr w:type="spellEnd"/>
      <w:r w:rsidR="00F27FA5">
        <w:t>»</w:t>
      </w:r>
      <w:r>
        <w:t xml:space="preserve"> и «Точка роста».</w:t>
      </w:r>
    </w:p>
    <w:p w:rsidR="00F27FA5" w:rsidRDefault="00F27FA5"/>
    <w:p w:rsidR="00F27FA5" w:rsidRDefault="00F27FA5"/>
    <w:p w:rsidR="008B21DB" w:rsidRDefault="008B21DB" w:rsidP="007129EC">
      <w:pPr>
        <w:jc w:val="center"/>
        <w:rPr>
          <w:b/>
        </w:rPr>
      </w:pPr>
      <w:proofErr w:type="gramStart"/>
      <w:r w:rsidRPr="007129EC">
        <w:rPr>
          <w:b/>
        </w:rPr>
        <w:t>Направление  2</w:t>
      </w:r>
      <w:proofErr w:type="gramEnd"/>
      <w:r w:rsidRPr="007129EC">
        <w:rPr>
          <w:b/>
        </w:rPr>
        <w:t>.</w:t>
      </w:r>
    </w:p>
    <w:p w:rsidR="007129EC" w:rsidRPr="007129EC" w:rsidRDefault="007129EC" w:rsidP="007129EC">
      <w:pPr>
        <w:jc w:val="center"/>
        <w:rPr>
          <w:b/>
        </w:rPr>
      </w:pPr>
      <w:r w:rsidRPr="007129EC">
        <w:rPr>
          <w:b/>
        </w:rPr>
        <w:t>Развитие   системы выявления, поддержки и развития способност</w:t>
      </w:r>
      <w:r w:rsidR="00B072F8">
        <w:rPr>
          <w:b/>
        </w:rPr>
        <w:t>ей и талантов обучающихся</w:t>
      </w:r>
      <w:r w:rsidRPr="007129EC">
        <w:rPr>
          <w:b/>
        </w:rPr>
        <w:t xml:space="preserve">, основанной на принципах справедливости, всеобщности и направленной на самоопределение и </w:t>
      </w:r>
      <w:r w:rsidR="00B072F8">
        <w:rPr>
          <w:b/>
        </w:rPr>
        <w:t>профессиональную ориентацию</w:t>
      </w:r>
      <w:r w:rsidRPr="007129EC">
        <w:rPr>
          <w:b/>
        </w:rPr>
        <w:t>.</w:t>
      </w:r>
    </w:p>
    <w:p w:rsidR="007129EC" w:rsidRPr="007129EC" w:rsidRDefault="007129EC" w:rsidP="007129EC">
      <w:pPr>
        <w:jc w:val="center"/>
        <w:rPr>
          <w:b/>
        </w:rPr>
      </w:pPr>
    </w:p>
    <w:p w:rsidR="007129EC" w:rsidRDefault="007129EC" w:rsidP="007129EC">
      <w:pPr>
        <w:jc w:val="both"/>
      </w:pPr>
    </w:p>
    <w:p w:rsidR="008B21DB" w:rsidRPr="007129EC" w:rsidRDefault="007129EC" w:rsidP="007129EC">
      <w:pPr>
        <w:jc w:val="both"/>
      </w:pPr>
      <w:r>
        <w:t xml:space="preserve">Цель: </w:t>
      </w:r>
      <w:proofErr w:type="gramStart"/>
      <w:r>
        <w:t>совершенствование  школьной</w:t>
      </w:r>
      <w:proofErr w:type="gramEnd"/>
      <w:r w:rsidR="008B21DB" w:rsidRPr="007129EC">
        <w:t xml:space="preserve"> системы выявления, поддержки и развития способност</w:t>
      </w:r>
      <w:r w:rsidR="00B072F8">
        <w:t>ей и талантов обучающихся</w:t>
      </w:r>
      <w:r w:rsidR="008B21DB" w:rsidRPr="007129EC">
        <w:t xml:space="preserve">, основанной на принципах справедливости, всеобщности и направленной на самоопределение и </w:t>
      </w:r>
      <w:r w:rsidR="00B072F8">
        <w:t xml:space="preserve">профессиональную ориентацию </w:t>
      </w:r>
      <w:r w:rsidR="008B21DB" w:rsidRPr="007129EC">
        <w:t xml:space="preserve"> обучающихся.</w:t>
      </w:r>
    </w:p>
    <w:p w:rsidR="008B21DB" w:rsidRDefault="008B21DB"/>
    <w:p w:rsidR="00106EDB" w:rsidRPr="00B072F8" w:rsidRDefault="00106EDB" w:rsidP="00106EDB">
      <w:pPr>
        <w:jc w:val="center"/>
        <w:rPr>
          <w:b/>
        </w:rPr>
      </w:pPr>
      <w:r w:rsidRPr="00CA0837">
        <w:rPr>
          <w:b/>
        </w:rPr>
        <w:t xml:space="preserve">Вариант </w:t>
      </w:r>
      <w:r w:rsidRPr="00CA0837">
        <w:rPr>
          <w:b/>
          <w:lang w:val="en-US"/>
        </w:rPr>
        <w:t>Light</w:t>
      </w:r>
    </w:p>
    <w:p w:rsidR="00106EDB" w:rsidRDefault="00106EDB"/>
    <w:p w:rsidR="00106EDB" w:rsidRDefault="00106EDB" w:rsidP="00106EDB">
      <w:r>
        <w:t xml:space="preserve">1.Организация специального </w:t>
      </w:r>
      <w:proofErr w:type="spellStart"/>
      <w:r>
        <w:t>психолого</w:t>
      </w:r>
      <w:proofErr w:type="spellEnd"/>
      <w:r>
        <w:t xml:space="preserve"> - педагогического пространства для возможности интеллектуального и творческого проявления обучающихся с признаками одаренности.</w:t>
      </w:r>
    </w:p>
    <w:p w:rsidR="00106EDB" w:rsidRDefault="00106EDB" w:rsidP="00106EDB">
      <w:r>
        <w:t xml:space="preserve">2. </w:t>
      </w:r>
      <w:proofErr w:type="gramStart"/>
      <w:r w:rsidR="007F6E15">
        <w:t>Развитие  школьной</w:t>
      </w:r>
      <w:proofErr w:type="gramEnd"/>
      <w:r w:rsidR="007F6E15">
        <w:t xml:space="preserve"> системы у</w:t>
      </w:r>
      <w:r>
        <w:t>частие</w:t>
      </w:r>
      <w:r w:rsidR="007F6E15">
        <w:t xml:space="preserve"> школьников</w:t>
      </w:r>
      <w:r>
        <w:t xml:space="preserve">  в предметных олимпиадах, конкурсах, иных мероприятиях, направленных на развитие детской одаренности.</w:t>
      </w:r>
    </w:p>
    <w:p w:rsidR="007F6E15" w:rsidRDefault="007F6E15" w:rsidP="00106EDB">
      <w:r>
        <w:t>3.Разработка и внедрение комплексной системы мер по ранней профориентации обучающихся.</w:t>
      </w:r>
    </w:p>
    <w:p w:rsidR="00106EDB" w:rsidRDefault="007F6E15" w:rsidP="00106EDB">
      <w:r>
        <w:t xml:space="preserve">4. </w:t>
      </w:r>
      <w:proofErr w:type="gramStart"/>
      <w:r>
        <w:t>Совершенствование  системы</w:t>
      </w:r>
      <w:proofErr w:type="gramEnd"/>
      <w:r>
        <w:t xml:space="preserve"> участия обучающихся в дистанционных викторинах, конкурсах и олимпиадах.</w:t>
      </w:r>
    </w:p>
    <w:p w:rsidR="00106EDB" w:rsidRDefault="007F6E15" w:rsidP="007F6E15">
      <w:r>
        <w:lastRenderedPageBreak/>
        <w:t xml:space="preserve">5.Развитие системы мер, направленных на   </w:t>
      </w:r>
      <w:proofErr w:type="gramStart"/>
      <w:r>
        <w:t>углубленное  изучение</w:t>
      </w:r>
      <w:proofErr w:type="gramEnd"/>
      <w:r>
        <w:t xml:space="preserve"> отдельных предметов через систему предметных  кружков, внеурочной деятельности</w:t>
      </w:r>
    </w:p>
    <w:p w:rsidR="00106EDB" w:rsidRDefault="007F6E15" w:rsidP="007F6E15">
      <w:r>
        <w:t>6.Реализация комплекса мер, направленных на вовлечение подрастающего поколения в деятельность детских общественных организаций, формированию у них активной гражданской позиции</w:t>
      </w:r>
    </w:p>
    <w:p w:rsidR="00900E59" w:rsidRDefault="00900E59" w:rsidP="00106EDB">
      <w:r>
        <w:t>7.Расширение возможностей внеурочной работы, воспитательной работы для формирования образа ученика современной школы: успешного, талантливого, обладающего необходимыми компетенциями.</w:t>
      </w:r>
    </w:p>
    <w:p w:rsidR="007129EC" w:rsidRDefault="007129EC" w:rsidP="00900E59">
      <w:pPr>
        <w:jc w:val="center"/>
        <w:rPr>
          <w:b/>
        </w:rPr>
      </w:pPr>
    </w:p>
    <w:p w:rsidR="00900E59" w:rsidRPr="00CA0837" w:rsidRDefault="00900E59" w:rsidP="00900E59">
      <w:pPr>
        <w:jc w:val="center"/>
        <w:rPr>
          <w:b/>
        </w:rPr>
      </w:pPr>
      <w:r w:rsidRPr="00CA0837">
        <w:rPr>
          <w:b/>
        </w:rPr>
        <w:t xml:space="preserve">Вариант </w:t>
      </w:r>
      <w:r w:rsidRPr="00CA0837">
        <w:rPr>
          <w:b/>
          <w:lang w:val="en-US"/>
        </w:rPr>
        <w:t>Pro</w:t>
      </w:r>
    </w:p>
    <w:p w:rsidR="00900E59" w:rsidRDefault="00900E59" w:rsidP="00106EDB"/>
    <w:p w:rsidR="00106EDB" w:rsidRDefault="00106EDB" w:rsidP="00106EDB">
      <w:r>
        <w:t>1.</w:t>
      </w:r>
      <w:r w:rsidR="00900E59">
        <w:t>Совершенствование</w:t>
      </w:r>
      <w:r>
        <w:t xml:space="preserve"> </w:t>
      </w:r>
      <w:r w:rsidR="00900E59">
        <w:t xml:space="preserve">  школьной системы</w:t>
      </w:r>
      <w:r>
        <w:t xml:space="preserve"> </w:t>
      </w:r>
      <w:proofErr w:type="gramStart"/>
      <w:r>
        <w:t>мер  многоэтапных</w:t>
      </w:r>
      <w:proofErr w:type="gramEnd"/>
      <w:r>
        <w:t xml:space="preserve"> и </w:t>
      </w:r>
      <w:proofErr w:type="spellStart"/>
      <w:r>
        <w:t>разноуровневых</w:t>
      </w:r>
      <w:proofErr w:type="spellEnd"/>
      <w:r>
        <w:t xml:space="preserve"> конкурсных, олимпиадных и иных м</w:t>
      </w:r>
      <w:r w:rsidR="00900E59">
        <w:t>ероприятий для детей, нацеленной</w:t>
      </w:r>
      <w:r>
        <w:t xml:space="preserve"> на повышение мотивации детей, раскрытие и развитие способностей и талантов у каждого ребенка, а также и</w:t>
      </w:r>
      <w:r w:rsidR="00900E59">
        <w:t>х раннюю профориентацию.</w:t>
      </w:r>
    </w:p>
    <w:p w:rsidR="00106EDB" w:rsidRDefault="00900E59">
      <w:r>
        <w:t>2.Реализация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организаций.</w:t>
      </w:r>
    </w:p>
    <w:p w:rsidR="00900E59" w:rsidRDefault="00900E59">
      <w:r>
        <w:t>3.</w:t>
      </w:r>
      <w:proofErr w:type="gramStart"/>
      <w:r>
        <w:t>Увеличить  не</w:t>
      </w:r>
      <w:proofErr w:type="gramEnd"/>
      <w:r>
        <w:t xml:space="preserve"> менее, чем на 4,5%  ( в год) долю обучающихся 4-11 классов, участвующих во всероссийской олимпиаде школьников.</w:t>
      </w:r>
    </w:p>
    <w:p w:rsidR="00900E59" w:rsidRDefault="00900E59">
      <w:r>
        <w:t>4.</w:t>
      </w:r>
      <w:proofErr w:type="gramStart"/>
      <w:r>
        <w:t>Реализовать  проект</w:t>
      </w:r>
      <w:proofErr w:type="gramEnd"/>
      <w:r>
        <w:t xml:space="preserve"> ранней профессиональной ориентации учащихся 6-11 классов  «Билет в будущее» и разработать  рекомендации обучающимся  по построению предпрофессиональной образовательной траектории в соответствии с выбранным профессиональным компетенциям (профессиональным областям деятельности).</w:t>
      </w:r>
    </w:p>
    <w:p w:rsidR="00900E59" w:rsidRDefault="00900E59">
      <w:r>
        <w:t xml:space="preserve">5. </w:t>
      </w:r>
      <w:proofErr w:type="gramStart"/>
      <w:r>
        <w:t>Реализовать  систему</w:t>
      </w:r>
      <w:proofErr w:type="gramEnd"/>
      <w:r>
        <w:t xml:space="preserve"> проведения открытых онлайн уроков «</w:t>
      </w:r>
      <w:proofErr w:type="spellStart"/>
      <w:r>
        <w:t>Проектория</w:t>
      </w:r>
      <w:proofErr w:type="spellEnd"/>
      <w:r>
        <w:t>», направленных на раннюю профориентацию детей.</w:t>
      </w:r>
    </w:p>
    <w:p w:rsidR="00900E59" w:rsidRDefault="00900E59">
      <w:r>
        <w:t xml:space="preserve">6. Принять участие в </w:t>
      </w:r>
      <w:proofErr w:type="gramStart"/>
      <w:r>
        <w:t>работе  краевых</w:t>
      </w:r>
      <w:proofErr w:type="gramEnd"/>
      <w:r>
        <w:t xml:space="preserve">  центров выявления, поддержки и развития способностей и талантов у детей и молодежи, в том числе на базе ведущих образовательных органи</w:t>
      </w:r>
      <w:r w:rsidR="007129EC">
        <w:t>заций Краснодарского края</w:t>
      </w:r>
      <w:r>
        <w:t>, с учетом опыта деятельности образовательного фонда «Талант и успех»</w:t>
      </w:r>
      <w:r w:rsidR="007129EC">
        <w:t>.</w:t>
      </w:r>
    </w:p>
    <w:p w:rsidR="00900E59" w:rsidRDefault="00900E59"/>
    <w:p w:rsidR="00900E59" w:rsidRDefault="00900E59"/>
    <w:p w:rsidR="00093DEC" w:rsidRDefault="00093DEC"/>
    <w:p w:rsidR="00093DEC" w:rsidRDefault="00093DEC"/>
    <w:p w:rsidR="00093DEC" w:rsidRDefault="00093DEC"/>
    <w:p w:rsidR="00093DEC" w:rsidRDefault="00093DEC"/>
    <w:p w:rsidR="00093DEC" w:rsidRDefault="00093DEC"/>
    <w:p w:rsidR="00093DEC" w:rsidRDefault="00093DEC"/>
    <w:p w:rsidR="00093DEC" w:rsidRDefault="00093DEC"/>
    <w:p w:rsidR="003551CD" w:rsidRPr="003551CD" w:rsidRDefault="003551CD" w:rsidP="003551CD">
      <w:pPr>
        <w:jc w:val="center"/>
        <w:rPr>
          <w:b/>
        </w:rPr>
      </w:pPr>
      <w:proofErr w:type="gramStart"/>
      <w:r w:rsidRPr="003551CD">
        <w:rPr>
          <w:b/>
        </w:rPr>
        <w:lastRenderedPageBreak/>
        <w:t>Направление  3</w:t>
      </w:r>
      <w:proofErr w:type="gramEnd"/>
      <w:r w:rsidRPr="003551CD">
        <w:rPr>
          <w:b/>
        </w:rPr>
        <w:t>.</w:t>
      </w:r>
    </w:p>
    <w:p w:rsidR="003458AF" w:rsidRDefault="003551CD" w:rsidP="003551CD">
      <w:pPr>
        <w:jc w:val="center"/>
        <w:rPr>
          <w:b/>
        </w:rPr>
      </w:pPr>
      <w:proofErr w:type="spellStart"/>
      <w:r w:rsidRPr="003551CD">
        <w:rPr>
          <w:b/>
        </w:rPr>
        <w:t>Цифровизация</w:t>
      </w:r>
      <w:proofErr w:type="spellEnd"/>
      <w:r w:rsidRPr="003551CD">
        <w:rPr>
          <w:b/>
        </w:rPr>
        <w:t xml:space="preserve"> образовательной среды школы</w:t>
      </w:r>
    </w:p>
    <w:p w:rsidR="003551CD" w:rsidRPr="003551CD" w:rsidRDefault="003551CD" w:rsidP="003551CD">
      <w:pPr>
        <w:rPr>
          <w:b/>
        </w:rPr>
      </w:pPr>
      <w:r>
        <w:t>Цель: создание к 2024 году в образовательной организации современной и безопасной цифровой образовательной среды, обеспечивающей высокое качество и доступность образования.</w:t>
      </w:r>
    </w:p>
    <w:p w:rsidR="003551CD" w:rsidRDefault="003551CD" w:rsidP="003551CD">
      <w:pPr>
        <w:jc w:val="center"/>
        <w:rPr>
          <w:b/>
        </w:rPr>
      </w:pPr>
    </w:p>
    <w:p w:rsidR="003551CD" w:rsidRPr="00B072F8" w:rsidRDefault="003551CD" w:rsidP="003551CD">
      <w:pPr>
        <w:jc w:val="center"/>
        <w:rPr>
          <w:b/>
        </w:rPr>
      </w:pPr>
      <w:r w:rsidRPr="00CA0837">
        <w:rPr>
          <w:b/>
        </w:rPr>
        <w:t xml:space="preserve">Вариант </w:t>
      </w:r>
      <w:r w:rsidRPr="00CA0837">
        <w:rPr>
          <w:b/>
          <w:lang w:val="en-US"/>
        </w:rPr>
        <w:t>Light</w:t>
      </w:r>
    </w:p>
    <w:p w:rsidR="003551CD" w:rsidRDefault="003551CD">
      <w:r>
        <w:t xml:space="preserve">Задачи: </w:t>
      </w:r>
    </w:p>
    <w:p w:rsidR="003551CD" w:rsidRDefault="003551CD">
      <w:r>
        <w:t xml:space="preserve">1. При </w:t>
      </w:r>
      <w:proofErr w:type="gramStart"/>
      <w:r>
        <w:t>помощи  лучших</w:t>
      </w:r>
      <w:proofErr w:type="gramEnd"/>
      <w:r>
        <w:t xml:space="preserve"> практик и модельных решений усовершенствовать информационное наполнение сайта образовательной </w:t>
      </w:r>
      <w:proofErr w:type="spellStart"/>
      <w:r>
        <w:t>организациию</w:t>
      </w:r>
      <w:proofErr w:type="spellEnd"/>
    </w:p>
    <w:p w:rsidR="003551CD" w:rsidRDefault="003551CD">
      <w:r>
        <w:t xml:space="preserve">2. Разработать </w:t>
      </w:r>
      <w:proofErr w:type="gramStart"/>
      <w:r>
        <w:t>механизм  получения</w:t>
      </w:r>
      <w:proofErr w:type="gramEnd"/>
      <w:r>
        <w:t xml:space="preserve"> репрезентативных данных, в том числе обратной связи от родителей обучающихся, актуальной для прогнозирования развития школьной системы образования.</w:t>
      </w:r>
    </w:p>
    <w:p w:rsidR="003551CD" w:rsidRDefault="003551CD">
      <w:r>
        <w:t xml:space="preserve"> 3. Обновить образовательные программы по предметной области «Основы безопасности и жизнедеятельности» в части включения вопросов </w:t>
      </w:r>
      <w:proofErr w:type="spellStart"/>
      <w:r>
        <w:t>кибербезопасности</w:t>
      </w:r>
      <w:proofErr w:type="spellEnd"/>
      <w:r>
        <w:t xml:space="preserve"> и «</w:t>
      </w:r>
      <w:proofErr w:type="spellStart"/>
      <w:r>
        <w:t>кибергигиены</w:t>
      </w:r>
      <w:proofErr w:type="spellEnd"/>
      <w:r>
        <w:t xml:space="preserve">» для обеспечения защищенности от </w:t>
      </w:r>
      <w:proofErr w:type="spellStart"/>
      <w:r>
        <w:t>девиантногенного</w:t>
      </w:r>
      <w:proofErr w:type="spellEnd"/>
      <w:r>
        <w:t xml:space="preserve"> влияний на </w:t>
      </w:r>
      <w:proofErr w:type="gramStart"/>
      <w:r>
        <w:t>детей  сети</w:t>
      </w:r>
      <w:proofErr w:type="gramEnd"/>
      <w:r>
        <w:t xml:space="preserve"> Интернет, а также создание инструмента, обеспечивающего</w:t>
      </w:r>
      <w:r w:rsidR="00141605">
        <w:t xml:space="preserve"> сохранение личностной идентичности  обучающихся в  сети Интернет</w:t>
      </w:r>
      <w:r>
        <w:t xml:space="preserve">. </w:t>
      </w:r>
    </w:p>
    <w:p w:rsidR="003458AF" w:rsidRDefault="00141605">
      <w:r>
        <w:t>4. О</w:t>
      </w:r>
      <w:r w:rsidR="003551CD">
        <w:t xml:space="preserve">беспечить курсовую подготовку высококвалифицированных административно-управленческих и педагогических кадров, обладающих </w:t>
      </w:r>
      <w:proofErr w:type="spellStart"/>
      <w:r w:rsidR="003551CD">
        <w:t>метапредметными</w:t>
      </w:r>
      <w:proofErr w:type="spellEnd"/>
      <w:r w:rsidR="003551CD">
        <w:t xml:space="preserve"> компетенциями, в том числе в о</w:t>
      </w:r>
      <w:r>
        <w:t xml:space="preserve">бласти </w:t>
      </w:r>
      <w:proofErr w:type="spellStart"/>
      <w:r>
        <w:t>цифровизации</w:t>
      </w:r>
      <w:proofErr w:type="spellEnd"/>
      <w:r>
        <w:t xml:space="preserve"> образования.</w:t>
      </w:r>
    </w:p>
    <w:p w:rsidR="00141605" w:rsidRDefault="00141605" w:rsidP="00141605">
      <w:pPr>
        <w:jc w:val="center"/>
        <w:rPr>
          <w:b/>
        </w:rPr>
      </w:pPr>
    </w:p>
    <w:p w:rsidR="00141605" w:rsidRPr="00141605" w:rsidRDefault="00141605" w:rsidP="00141605">
      <w:pPr>
        <w:jc w:val="center"/>
        <w:rPr>
          <w:b/>
        </w:rPr>
      </w:pPr>
      <w:r w:rsidRPr="00CA0837">
        <w:rPr>
          <w:b/>
        </w:rPr>
        <w:t xml:space="preserve">Вариант </w:t>
      </w:r>
      <w:r w:rsidRPr="00CA0837">
        <w:rPr>
          <w:b/>
          <w:lang w:val="en-US"/>
        </w:rPr>
        <w:t>Pro</w:t>
      </w:r>
    </w:p>
    <w:p w:rsidR="00141605" w:rsidRDefault="00141605" w:rsidP="00141605">
      <w:pPr>
        <w:jc w:val="both"/>
      </w:pPr>
      <w:r>
        <w:t>1.С</w:t>
      </w:r>
      <w:r w:rsidRPr="00141605">
        <w:t>тандартизировать и актуализировать, с использованием лучших практик и модельных решений, информационное наполнение</w:t>
      </w:r>
      <w:r>
        <w:t xml:space="preserve"> сайта</w:t>
      </w:r>
      <w:r w:rsidRPr="00141605">
        <w:t xml:space="preserve"> и иных информационных си</w:t>
      </w:r>
      <w:r>
        <w:t>стем школы.</w:t>
      </w:r>
    </w:p>
    <w:p w:rsidR="00141605" w:rsidRDefault="00141605" w:rsidP="00141605">
      <w:pPr>
        <w:jc w:val="both"/>
      </w:pPr>
      <w:r>
        <w:t>2.С</w:t>
      </w:r>
      <w:r w:rsidRPr="00141605">
        <w:t>оздать систему получения репрезентативных данных, в том числе обратной связи от родителей обучающихся, актуальной для прогнозирования развития</w:t>
      </w:r>
      <w:r>
        <w:t xml:space="preserve"> школы</w:t>
      </w:r>
      <w:r w:rsidRPr="00141605">
        <w:t>, включая кадровое, инфраструктурное, содержательное, нормативное обеспечение и критерии оценки качества, в соответствии с основными задачами государственной политики Российской Федерации, в том числе из Указа Президента Российской</w:t>
      </w:r>
      <w:r>
        <w:t xml:space="preserve"> Федерации от 7 мая 2018 г. № 204.</w:t>
      </w:r>
    </w:p>
    <w:p w:rsidR="00141605" w:rsidRDefault="00141605" w:rsidP="00141605">
      <w:pPr>
        <w:jc w:val="both"/>
      </w:pPr>
      <w:r>
        <w:t xml:space="preserve">3. Обновить образовательные программы по предметной области «Основы безопасности и жизнедеятельности» в части включения вопросов </w:t>
      </w:r>
      <w:proofErr w:type="spellStart"/>
      <w:r>
        <w:t>кибербезопасности</w:t>
      </w:r>
      <w:proofErr w:type="spellEnd"/>
      <w:r>
        <w:t xml:space="preserve"> и «</w:t>
      </w:r>
      <w:proofErr w:type="spellStart"/>
      <w:r>
        <w:t>кибергигиены</w:t>
      </w:r>
      <w:proofErr w:type="spellEnd"/>
      <w:r>
        <w:t>» в информационно - телекоммуникационных сетях.</w:t>
      </w:r>
    </w:p>
    <w:p w:rsidR="00141605" w:rsidRDefault="00141605" w:rsidP="00141605">
      <w:pPr>
        <w:jc w:val="both"/>
      </w:pPr>
      <w:r>
        <w:t xml:space="preserve">4. Обеспечить интеграцию школы </w:t>
      </w:r>
      <w:proofErr w:type="gramStart"/>
      <w:r>
        <w:t>в  единую</w:t>
      </w:r>
      <w:proofErr w:type="gramEnd"/>
      <w:r>
        <w:t xml:space="preserve">  информационную систему «Цифровая школа» («Цифровая образовательная организация») с использованием технологий «больших данных», «облачного» хранения данных и искусственного интеллекта для обеспечения полного электронного документооборота деятельности образовательной организации, в </w:t>
      </w:r>
      <w:proofErr w:type="spellStart"/>
      <w:r>
        <w:t>т.ч</w:t>
      </w:r>
      <w:proofErr w:type="spellEnd"/>
      <w:r>
        <w:t xml:space="preserve">.: </w:t>
      </w:r>
    </w:p>
    <w:p w:rsidR="00141605" w:rsidRDefault="00141605" w:rsidP="00141605">
      <w:pPr>
        <w:jc w:val="both"/>
      </w:pPr>
      <w:r>
        <w:t>- ведения административно-хозяйственной и финансово-экономической деятельности («Управление», «Делопроизводство», «Облачная бухгалтерия», «Электронная отчетность» и т.д.);</w:t>
      </w:r>
    </w:p>
    <w:p w:rsidR="00141605" w:rsidRDefault="00141605" w:rsidP="00141605">
      <w:pPr>
        <w:jc w:val="both"/>
      </w:pPr>
      <w:r>
        <w:lastRenderedPageBreak/>
        <w:t xml:space="preserve"> - обеспечения учебного и воспитательного процесса («Электронные дневники», «Электронный журнал оценки», «Электронный кабинет учителя», «Электронное портфолио обучающегося», «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образование» и т.д.).</w:t>
      </w:r>
    </w:p>
    <w:p w:rsidR="00066F56" w:rsidRDefault="00066F56" w:rsidP="00141605">
      <w:pPr>
        <w:jc w:val="both"/>
      </w:pPr>
      <w:r>
        <w:t>5.Осуществить переподготовку ведущего кадрового состава</w:t>
      </w:r>
      <w:r w:rsidR="00404771">
        <w:t xml:space="preserve"> школы</w:t>
      </w:r>
      <w:r>
        <w:t xml:space="preserve"> по технологиям </w:t>
      </w:r>
      <w:proofErr w:type="spellStart"/>
      <w:r>
        <w:t>цифровизации</w:t>
      </w:r>
      <w:proofErr w:type="spellEnd"/>
      <w:r>
        <w:t xml:space="preserve"> образования</w:t>
      </w:r>
      <w:r w:rsidR="00404771">
        <w:t>.</w:t>
      </w:r>
    </w:p>
    <w:p w:rsidR="00404771" w:rsidRDefault="00404771" w:rsidP="00141605">
      <w:pPr>
        <w:jc w:val="both"/>
      </w:pPr>
      <w:r>
        <w:t>6.</w:t>
      </w:r>
      <w:proofErr w:type="gramStart"/>
      <w:r>
        <w:t>Разработать  школьную</w:t>
      </w:r>
      <w:proofErr w:type="gramEnd"/>
      <w:r>
        <w:t xml:space="preserve"> систему онлайн образования (модульная система с возможностью зачета результатов прохождения онлайн курсов на последующих уровнях или ступенях получения образования).</w:t>
      </w:r>
    </w:p>
    <w:p w:rsidR="00404771" w:rsidRDefault="00404771" w:rsidP="00141605">
      <w:pPr>
        <w:jc w:val="both"/>
      </w:pPr>
      <w:r>
        <w:t xml:space="preserve">7.Обновить содержание и технологии преподавания уроков «Информатика», в </w:t>
      </w:r>
      <w:proofErr w:type="spellStart"/>
      <w:r>
        <w:t>т.ч</w:t>
      </w:r>
      <w:proofErr w:type="spellEnd"/>
      <w:r>
        <w:t>. введение обязательного тестирования «Цифровые технологии» по итогам основного общего образования и необязательного экзамена, учитываемого при поступлении в технические (инженерные) организации высшего образования («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skills</w:t>
      </w:r>
      <w:proofErr w:type="spellEnd"/>
      <w:r>
        <w:t>»).</w:t>
      </w:r>
    </w:p>
    <w:p w:rsidR="00404771" w:rsidRDefault="00404771" w:rsidP="00404771">
      <w:pPr>
        <w:jc w:val="both"/>
      </w:pPr>
      <w:r>
        <w:t xml:space="preserve">8.Разработать и адаптировать под особые образовательные потребности обучающихся с инвалидностью и обучающихся с </w:t>
      </w:r>
      <w:proofErr w:type="gramStart"/>
      <w:r>
        <w:t>ограниченными  возможностями</w:t>
      </w:r>
      <w:proofErr w:type="gramEnd"/>
      <w:r>
        <w:t xml:space="preserve"> здоровья электронные ресурсы по всем предметным областям.</w:t>
      </w:r>
    </w:p>
    <w:p w:rsidR="00A75D56" w:rsidRDefault="00A75D56" w:rsidP="00404771">
      <w:pPr>
        <w:jc w:val="both"/>
      </w:pPr>
      <w:r>
        <w:t>9.Создать нормативные и организационные условия для систематической проверки оценки владения базовыми цифровыми навыками для обучающихся 8 классов.</w:t>
      </w:r>
    </w:p>
    <w:p w:rsidR="00A75D56" w:rsidRDefault="00A75D56" w:rsidP="00404771">
      <w:pPr>
        <w:jc w:val="both"/>
      </w:pPr>
      <w:r>
        <w:t>10.Интегрировать в процесс преподавания отдельных предметов современные технологии, в том числе технологии виртуальной и дополненной реальности, «цифровых двойников».</w:t>
      </w:r>
    </w:p>
    <w:p w:rsidR="0055152A" w:rsidRDefault="0055152A" w:rsidP="00404771">
      <w:pPr>
        <w:jc w:val="both"/>
      </w:pPr>
    </w:p>
    <w:p w:rsidR="0055152A" w:rsidRDefault="0055152A" w:rsidP="00404771">
      <w:pPr>
        <w:jc w:val="both"/>
      </w:pPr>
    </w:p>
    <w:p w:rsidR="0055152A" w:rsidRPr="0055152A" w:rsidRDefault="0055152A" w:rsidP="0055152A">
      <w:pPr>
        <w:jc w:val="center"/>
        <w:rPr>
          <w:b/>
        </w:rPr>
      </w:pPr>
      <w:r w:rsidRPr="0055152A">
        <w:rPr>
          <w:b/>
        </w:rPr>
        <w:t>Направление 4.</w:t>
      </w:r>
    </w:p>
    <w:p w:rsidR="0055152A" w:rsidRPr="0055152A" w:rsidRDefault="0055152A" w:rsidP="0055152A">
      <w:pPr>
        <w:jc w:val="center"/>
        <w:rPr>
          <w:b/>
        </w:rPr>
      </w:pPr>
      <w:r w:rsidRPr="0055152A">
        <w:rPr>
          <w:b/>
        </w:rPr>
        <w:t xml:space="preserve">Включение образовательной организации </w:t>
      </w:r>
      <w:proofErr w:type="gramStart"/>
      <w:r w:rsidRPr="0055152A">
        <w:rPr>
          <w:b/>
        </w:rPr>
        <w:t>в  национальную</w:t>
      </w:r>
      <w:proofErr w:type="gramEnd"/>
      <w:r w:rsidRPr="0055152A">
        <w:rPr>
          <w:b/>
        </w:rPr>
        <w:t xml:space="preserve"> систему профессионального роста педагогических работников.</w:t>
      </w:r>
    </w:p>
    <w:p w:rsidR="0055152A" w:rsidRDefault="0055152A" w:rsidP="00404771">
      <w:pPr>
        <w:jc w:val="both"/>
      </w:pPr>
    </w:p>
    <w:p w:rsidR="0055152A" w:rsidRDefault="001601F0" w:rsidP="0055152A">
      <w:pPr>
        <w:jc w:val="both"/>
      </w:pPr>
      <w:r>
        <w:t xml:space="preserve">Цель: </w:t>
      </w:r>
      <w:proofErr w:type="gramStart"/>
      <w:r>
        <w:t xml:space="preserve">Включение </w:t>
      </w:r>
      <w:r w:rsidR="0055152A">
        <w:t xml:space="preserve"> к</w:t>
      </w:r>
      <w:proofErr w:type="gramEnd"/>
      <w:r w:rsidR="0055152A">
        <w:t xml:space="preserve"> 2024 году</w:t>
      </w:r>
      <w:r>
        <w:t xml:space="preserve"> образовательной организации в </w:t>
      </w:r>
      <w:r w:rsidR="0055152A">
        <w:t xml:space="preserve"> </w:t>
      </w:r>
      <w:r>
        <w:t xml:space="preserve"> национальную систему</w:t>
      </w:r>
      <w:r w:rsidR="0055152A">
        <w:t xml:space="preserve"> профессионального роста педаго</w:t>
      </w:r>
      <w:r>
        <w:t>гических работников</w:t>
      </w:r>
      <w:r w:rsidR="0055152A">
        <w:t>.</w:t>
      </w:r>
    </w:p>
    <w:p w:rsidR="00C579CC" w:rsidRDefault="00C579CC" w:rsidP="0055152A">
      <w:pPr>
        <w:jc w:val="both"/>
      </w:pPr>
    </w:p>
    <w:p w:rsidR="00C579CC" w:rsidRPr="00C579CC" w:rsidRDefault="00C579CC" w:rsidP="00C579CC">
      <w:pPr>
        <w:jc w:val="center"/>
        <w:rPr>
          <w:b/>
        </w:rPr>
      </w:pPr>
      <w:r w:rsidRPr="00CA0837">
        <w:rPr>
          <w:b/>
        </w:rPr>
        <w:t xml:space="preserve">Вариант </w:t>
      </w:r>
      <w:r w:rsidRPr="00CA0837">
        <w:rPr>
          <w:b/>
          <w:lang w:val="en-US"/>
        </w:rPr>
        <w:t>Light</w:t>
      </w:r>
    </w:p>
    <w:p w:rsidR="001601F0" w:rsidRDefault="001601F0" w:rsidP="0055152A">
      <w:pPr>
        <w:jc w:val="both"/>
      </w:pPr>
      <w:r>
        <w:t xml:space="preserve">Задачи: </w:t>
      </w:r>
    </w:p>
    <w:p w:rsidR="001601F0" w:rsidRDefault="001601F0" w:rsidP="001601F0">
      <w:pPr>
        <w:jc w:val="both"/>
      </w:pPr>
      <w:r>
        <w:t>1.Актуализировать участие педагогов школы к участию в профессиональных конкурсах, сетевых сообществах, ассоциациях педагогов.</w:t>
      </w:r>
    </w:p>
    <w:p w:rsidR="001601F0" w:rsidRDefault="001601F0" w:rsidP="001601F0">
      <w:pPr>
        <w:jc w:val="both"/>
      </w:pPr>
      <w:r>
        <w:t xml:space="preserve"> 2.Усовершенствовать инновационную деятельность педагогического коллектива с целью повышения качества образовательного процесса.</w:t>
      </w:r>
    </w:p>
    <w:p w:rsidR="001601F0" w:rsidRDefault="001601F0" w:rsidP="001601F0">
      <w:pPr>
        <w:jc w:val="both"/>
      </w:pPr>
      <w:r>
        <w:t xml:space="preserve"> 3. Транслировать лучшие педагогические наработки на МО учителей района, города.</w:t>
      </w:r>
    </w:p>
    <w:p w:rsidR="001601F0" w:rsidRDefault="001601F0" w:rsidP="001601F0">
      <w:pPr>
        <w:jc w:val="both"/>
      </w:pPr>
      <w:r>
        <w:t xml:space="preserve"> 4. Включить педагогов школы </w:t>
      </w:r>
      <w:proofErr w:type="gramStart"/>
      <w:r>
        <w:t>в  новую</w:t>
      </w:r>
      <w:proofErr w:type="gramEnd"/>
      <w:r>
        <w:t xml:space="preserve"> систему повышения квалификации на основе педагогических компетенций, необходимых для работы с новым содержанием образования.</w:t>
      </w:r>
    </w:p>
    <w:p w:rsidR="001601F0" w:rsidRDefault="001601F0" w:rsidP="001601F0">
      <w:pPr>
        <w:jc w:val="both"/>
      </w:pPr>
      <w:r>
        <w:t xml:space="preserve"> 5. Активно использовать дистанционные формы повышения квалификации педагогов.</w:t>
      </w:r>
    </w:p>
    <w:p w:rsidR="001601F0" w:rsidRDefault="001601F0" w:rsidP="001601F0">
      <w:pPr>
        <w:jc w:val="both"/>
      </w:pPr>
      <w:r>
        <w:lastRenderedPageBreak/>
        <w:t xml:space="preserve"> 8. Организовать дополнительное профессиональное образование работников школы с целью формирования и развития профессиональных компетенций педагогов, необходимых для работы с разными группами обучающихся: одаренными обучающимися, обучающимися с ОВЗ, обучающимися – </w:t>
      </w:r>
      <w:proofErr w:type="spellStart"/>
      <w:r>
        <w:t>инофонами</w:t>
      </w:r>
      <w:proofErr w:type="spellEnd"/>
      <w:r>
        <w:t>, а также приобретения знаний и умений, необходимых для работы с современным высокотехнологичным оборудованием.</w:t>
      </w:r>
    </w:p>
    <w:p w:rsidR="00B05153" w:rsidRDefault="00B05153" w:rsidP="001601F0">
      <w:pPr>
        <w:jc w:val="both"/>
      </w:pPr>
    </w:p>
    <w:p w:rsidR="00B05153" w:rsidRPr="00141605" w:rsidRDefault="00B05153" w:rsidP="00B05153">
      <w:pPr>
        <w:jc w:val="center"/>
        <w:rPr>
          <w:b/>
        </w:rPr>
      </w:pPr>
      <w:r w:rsidRPr="00CA0837">
        <w:rPr>
          <w:b/>
        </w:rPr>
        <w:t xml:space="preserve">Вариант </w:t>
      </w:r>
      <w:r w:rsidRPr="00CA0837">
        <w:rPr>
          <w:b/>
          <w:lang w:val="en-US"/>
        </w:rPr>
        <w:t>Pro</w:t>
      </w:r>
    </w:p>
    <w:p w:rsidR="00B05153" w:rsidRDefault="00962DE0" w:rsidP="00962DE0">
      <w:pPr>
        <w:jc w:val="both"/>
      </w:pPr>
      <w:r>
        <w:t>1.</w:t>
      </w:r>
      <w:r>
        <w:t>Включить педагогов</w:t>
      </w:r>
      <w:r w:rsidR="00FB26DD">
        <w:t xml:space="preserve"> и руководителей образовательной организации </w:t>
      </w:r>
      <w:proofErr w:type="gramStart"/>
      <w:r w:rsidR="00FB26DD">
        <w:t xml:space="preserve">в </w:t>
      </w:r>
      <w:r w:rsidR="00BD4C54">
        <w:t xml:space="preserve"> апробацию</w:t>
      </w:r>
      <w:proofErr w:type="gramEnd"/>
      <w:r w:rsidR="00BD4C54">
        <w:t xml:space="preserve">  новой</w:t>
      </w:r>
      <w:r w:rsidR="00FB26DD">
        <w:t xml:space="preserve"> </w:t>
      </w:r>
      <w:r w:rsidR="00BD4C54">
        <w:t xml:space="preserve"> системы</w:t>
      </w:r>
      <w:r>
        <w:t xml:space="preserve"> повышения квалифика</w:t>
      </w:r>
      <w:r>
        <w:t>ции</w:t>
      </w:r>
      <w:r w:rsidR="00BD4C54">
        <w:t xml:space="preserve"> педагогов и руководителей образовательных организаций</w:t>
      </w:r>
      <w:r>
        <w:t>:</w:t>
      </w:r>
    </w:p>
    <w:p w:rsidR="00962DE0" w:rsidRDefault="00962DE0" w:rsidP="00962DE0">
      <w:pPr>
        <w:jc w:val="both"/>
      </w:pPr>
      <w:r>
        <w:t>- в</w:t>
      </w:r>
      <w:r>
        <w:t xml:space="preserve"> дистанционные программы повышения квалификации педагогических и иных работников образовательных организаций</w:t>
      </w:r>
      <w:r>
        <w:t xml:space="preserve">, с </w:t>
      </w:r>
      <w:proofErr w:type="gramStart"/>
      <w:r>
        <w:t>использованием  лучших</w:t>
      </w:r>
      <w:proofErr w:type="gramEnd"/>
      <w:r>
        <w:t xml:space="preserve"> практик,</w:t>
      </w:r>
      <w:r>
        <w:t xml:space="preserve"> с привлечением ведущих работодателей, организаций среднего професси</w:t>
      </w:r>
      <w:r>
        <w:t>онального и высшего образования;</w:t>
      </w:r>
    </w:p>
    <w:p w:rsidR="00962DE0" w:rsidRDefault="00FB26DD" w:rsidP="00962DE0">
      <w:pPr>
        <w:jc w:val="both"/>
      </w:pPr>
      <w:r>
        <w:t>-</w:t>
      </w:r>
      <w:r w:rsidR="00962DE0">
        <w:t xml:space="preserve"> </w:t>
      </w:r>
      <w:proofErr w:type="gramStart"/>
      <w:r>
        <w:t xml:space="preserve">в </w:t>
      </w:r>
      <w:r w:rsidR="00962DE0">
        <w:t xml:space="preserve"> </w:t>
      </w:r>
      <w:r>
        <w:t>новую</w:t>
      </w:r>
      <w:proofErr w:type="gramEnd"/>
      <w:r>
        <w:t xml:space="preserve"> </w:t>
      </w:r>
      <w:r w:rsidR="00962DE0">
        <w:t>систему</w:t>
      </w:r>
      <w:r w:rsidR="00962DE0">
        <w:t xml:space="preserve"> профессионального роста учителей и руководителей образовательн</w:t>
      </w:r>
      <w:r>
        <w:t>ых учреждений, с соответствующей</w:t>
      </w:r>
      <w:r w:rsidR="00962DE0">
        <w:t xml:space="preserve"> системой стимулирования, в том числе с учетом результатов добровольной сертификации и подтверждения своих профессиональных навыков в </w:t>
      </w:r>
      <w:proofErr w:type="spellStart"/>
      <w:r w:rsidR="00962DE0">
        <w:t>аккредитационных</w:t>
      </w:r>
      <w:proofErr w:type="spellEnd"/>
      <w:r w:rsidR="00962DE0">
        <w:t xml:space="preserve"> центрах профессионального мастерства работников системы образования</w:t>
      </w:r>
      <w:r w:rsidR="00962DE0">
        <w:t>;</w:t>
      </w:r>
    </w:p>
    <w:p w:rsidR="00962DE0" w:rsidRDefault="00FB26DD" w:rsidP="00962DE0">
      <w:pPr>
        <w:jc w:val="both"/>
      </w:pPr>
      <w:r>
        <w:t xml:space="preserve">- в новую </w:t>
      </w:r>
      <w:proofErr w:type="gramStart"/>
      <w:r>
        <w:t xml:space="preserve">систему </w:t>
      </w:r>
      <w:r w:rsidR="00962DE0">
        <w:t xml:space="preserve"> аттестации</w:t>
      </w:r>
      <w:proofErr w:type="gramEnd"/>
      <w:r w:rsidR="00962DE0">
        <w:t xml:space="preserve"> педагогов-психологов образовательных организаций</w:t>
      </w:r>
      <w:r>
        <w:t>;</w:t>
      </w:r>
    </w:p>
    <w:p w:rsidR="00962DE0" w:rsidRDefault="00FB26DD" w:rsidP="00962DE0">
      <w:pPr>
        <w:jc w:val="both"/>
      </w:pPr>
      <w:r>
        <w:t xml:space="preserve">-в </w:t>
      </w:r>
      <w:proofErr w:type="gramStart"/>
      <w:r>
        <w:t>новую  систему</w:t>
      </w:r>
      <w:proofErr w:type="gramEnd"/>
      <w:r>
        <w:t xml:space="preserve"> </w:t>
      </w:r>
      <w:r w:rsidR="00962DE0">
        <w:t xml:space="preserve"> аттестации руководителей общеобразовательных организаций</w:t>
      </w:r>
      <w:r>
        <w:t>;</w:t>
      </w:r>
    </w:p>
    <w:p w:rsidR="00962DE0" w:rsidRDefault="00FB26DD" w:rsidP="00962DE0">
      <w:pPr>
        <w:jc w:val="both"/>
      </w:pPr>
      <w:r>
        <w:t>-</w:t>
      </w:r>
      <w:proofErr w:type="gramStart"/>
      <w:r>
        <w:t xml:space="preserve">в </w:t>
      </w:r>
      <w:r w:rsidR="00962DE0">
        <w:t xml:space="preserve"> комплексные</w:t>
      </w:r>
      <w:proofErr w:type="gramEnd"/>
      <w:r w:rsidR="00962DE0">
        <w:t xml:space="preserve"> исследования профессиональн</w:t>
      </w:r>
      <w:r>
        <w:t>ых компетенций педагогов</w:t>
      </w:r>
      <w:r w:rsidR="00962DE0">
        <w:t xml:space="preserve">, в том числе руководителей образовательных организаций на базе </w:t>
      </w:r>
      <w:proofErr w:type="spellStart"/>
      <w:r w:rsidR="00962DE0">
        <w:t>аккредитационных</w:t>
      </w:r>
      <w:proofErr w:type="spellEnd"/>
      <w:r w:rsidR="00962DE0">
        <w:t xml:space="preserve"> центров профессионального мастерства работников системы образования</w:t>
      </w:r>
      <w:r>
        <w:t>;</w:t>
      </w:r>
    </w:p>
    <w:p w:rsidR="00BD4C54" w:rsidRDefault="00BD4C54" w:rsidP="00BD4C54">
      <w:pPr>
        <w:jc w:val="both"/>
      </w:pPr>
      <w:r>
        <w:t>-в новую систему</w:t>
      </w:r>
      <w:r>
        <w:t xml:space="preserve"> оценки профессиональных компетенций работников систем общего, дополнительного и профессионального образования</w:t>
      </w:r>
    </w:p>
    <w:p w:rsidR="00BD4C54" w:rsidRDefault="00BD4C54" w:rsidP="00BD4C54">
      <w:pPr>
        <w:jc w:val="both"/>
      </w:pPr>
      <w:r>
        <w:t>-в работу Центра</w:t>
      </w:r>
      <w:r>
        <w:t xml:space="preserve"> непрерывного развития профессионального мастерства р</w:t>
      </w:r>
      <w:r>
        <w:t>аботников системы образования Краснодарского края;</w:t>
      </w:r>
    </w:p>
    <w:p w:rsidR="00962DE0" w:rsidRDefault="00BD4C54" w:rsidP="00962DE0">
      <w:pPr>
        <w:jc w:val="both"/>
      </w:pPr>
      <w:r>
        <w:t>-в работу центров</w:t>
      </w:r>
      <w:r>
        <w:t xml:space="preserve"> технологической поддержки образования для повышения квалификации учителей по предметным областям естественнонаучного блока на базе существующих современных технологических об</w:t>
      </w:r>
      <w:r>
        <w:t>разовательных площадок;</w:t>
      </w:r>
    </w:p>
    <w:p w:rsidR="00962DE0" w:rsidRDefault="00FB26DD" w:rsidP="00962DE0">
      <w:pPr>
        <w:jc w:val="both"/>
      </w:pPr>
      <w:r>
        <w:t>2.</w:t>
      </w:r>
      <w:r w:rsidR="00962DE0">
        <w:t>Созданы нормативные и органи</w:t>
      </w:r>
      <w:r>
        <w:t>зационные условия привлечения в школу</w:t>
      </w:r>
      <w:r w:rsidR="00962DE0">
        <w:t xml:space="preserve"> выпускников непедагогических образовательных организаций высшего образования, в том числе обучающихся по программам магистратуры и аспирантуры</w:t>
      </w:r>
      <w:r w:rsidR="00BD4C54">
        <w:t>,</w:t>
      </w:r>
    </w:p>
    <w:p w:rsidR="00962DE0" w:rsidRDefault="00BD4C54" w:rsidP="00962DE0">
      <w:pPr>
        <w:jc w:val="both"/>
      </w:pPr>
      <w:r>
        <w:t xml:space="preserve">3. Принять </w:t>
      </w:r>
      <w:proofErr w:type="gramStart"/>
      <w:r>
        <w:t>участие  в</w:t>
      </w:r>
      <w:proofErr w:type="gramEnd"/>
      <w:r>
        <w:t xml:space="preserve"> формировании и работе  профессиональных сообществ</w:t>
      </w:r>
      <w:r w:rsidR="00962DE0">
        <w:t xml:space="preserve"> по видам деятельности (учителя, руководители, м</w:t>
      </w:r>
      <w:r>
        <w:t>етодисты),</w:t>
      </w:r>
      <w:r w:rsidR="00962DE0">
        <w:t>, в том числе в сети «Интернет»</w:t>
      </w:r>
      <w:r>
        <w:t>.</w:t>
      </w:r>
    </w:p>
    <w:p w:rsidR="00962DE0" w:rsidRDefault="00BD4C54" w:rsidP="00962DE0">
      <w:pPr>
        <w:jc w:val="both"/>
      </w:pPr>
      <w:r>
        <w:t xml:space="preserve">4. Принять </w:t>
      </w:r>
      <w:proofErr w:type="gramStart"/>
      <w:r>
        <w:t>участие  в</w:t>
      </w:r>
      <w:proofErr w:type="gramEnd"/>
      <w:r>
        <w:t xml:space="preserve"> реализации</w:t>
      </w:r>
      <w:r w:rsidR="00962DE0">
        <w:t xml:space="preserve"> комплекс</w:t>
      </w:r>
      <w:r>
        <w:t>а</w:t>
      </w:r>
      <w:r w:rsidR="00962DE0">
        <w:t xml:space="preserve"> мер по популяризации профессии учителя, в том числе меры поддержки молодых учите</w:t>
      </w:r>
      <w:r>
        <w:t>лей</w:t>
      </w:r>
    </w:p>
    <w:p w:rsidR="00962DE0" w:rsidRDefault="00BD4C54" w:rsidP="00962DE0">
      <w:pPr>
        <w:jc w:val="both"/>
      </w:pPr>
      <w:r>
        <w:t>5.</w:t>
      </w:r>
      <w:proofErr w:type="gramStart"/>
      <w:r>
        <w:t xml:space="preserve">Осуществить </w:t>
      </w:r>
      <w:r w:rsidR="00962DE0">
        <w:t xml:space="preserve"> комплексное</w:t>
      </w:r>
      <w:proofErr w:type="gramEnd"/>
      <w:r w:rsidR="00962DE0">
        <w:t xml:space="preserve"> повы</w:t>
      </w:r>
      <w:r>
        <w:t>шение компетенций управленческой</w:t>
      </w:r>
      <w:r w:rsidR="00962DE0">
        <w:t xml:space="preserve"> команд</w:t>
      </w:r>
      <w:r>
        <w:t>ы школы  на базе Центра</w:t>
      </w:r>
      <w:r w:rsidR="00962DE0">
        <w:t xml:space="preserve"> непрерывного развития профессионального мастерства работников системы образования</w:t>
      </w:r>
      <w:r>
        <w:t>.</w:t>
      </w:r>
    </w:p>
    <w:p w:rsidR="00BD4C54" w:rsidRDefault="00BD4C54" w:rsidP="00BD4C54">
      <w:pPr>
        <w:jc w:val="both"/>
      </w:pPr>
      <w:r>
        <w:t>6</w:t>
      </w:r>
      <w:r>
        <w:t>.Актуализировать участие педагогов школы к участию в профессиональных конкурсах, сетевых сообществах, ассоциациях педагогов.</w:t>
      </w:r>
    </w:p>
    <w:p w:rsidR="00C579CC" w:rsidRDefault="00C579CC" w:rsidP="00BD4C54">
      <w:pPr>
        <w:jc w:val="both"/>
      </w:pPr>
    </w:p>
    <w:p w:rsidR="00C579CC" w:rsidRDefault="00C579CC" w:rsidP="00BD4C54">
      <w:pPr>
        <w:jc w:val="both"/>
      </w:pPr>
    </w:p>
    <w:p w:rsidR="00C579CC" w:rsidRDefault="00C579CC" w:rsidP="00C579CC">
      <w:pPr>
        <w:jc w:val="center"/>
        <w:rPr>
          <w:b/>
        </w:rPr>
      </w:pPr>
      <w:proofErr w:type="gramStart"/>
      <w:r w:rsidRPr="00C579CC">
        <w:rPr>
          <w:b/>
        </w:rPr>
        <w:t>Направление  5</w:t>
      </w:r>
      <w:proofErr w:type="gramEnd"/>
      <w:r w:rsidRPr="00C579CC">
        <w:rPr>
          <w:b/>
        </w:rPr>
        <w:t>.</w:t>
      </w:r>
    </w:p>
    <w:p w:rsidR="00C579CC" w:rsidRPr="00C579CC" w:rsidRDefault="00C579CC" w:rsidP="00C579CC">
      <w:pPr>
        <w:jc w:val="center"/>
        <w:rPr>
          <w:b/>
        </w:rPr>
      </w:pPr>
      <w:r w:rsidRPr="00C579CC">
        <w:rPr>
          <w:b/>
        </w:rPr>
        <w:t xml:space="preserve"> Развитие </w:t>
      </w:r>
      <w:proofErr w:type="gramStart"/>
      <w:r w:rsidRPr="00C579CC">
        <w:rPr>
          <w:b/>
        </w:rPr>
        <w:t>социальной  активности</w:t>
      </w:r>
      <w:proofErr w:type="gramEnd"/>
      <w:r w:rsidRPr="00C579CC">
        <w:rPr>
          <w:b/>
        </w:rPr>
        <w:t xml:space="preserve"> обучающихся.</w:t>
      </w:r>
    </w:p>
    <w:p w:rsidR="00C579CC" w:rsidRDefault="00C579CC" w:rsidP="00C579CC">
      <w:pPr>
        <w:jc w:val="both"/>
      </w:pPr>
    </w:p>
    <w:p w:rsidR="00C579CC" w:rsidRDefault="00C579CC" w:rsidP="00C579CC">
      <w:pPr>
        <w:jc w:val="both"/>
      </w:pPr>
      <w:r>
        <w:t>Цель - развитие подросткового добровольческого движения, содействие развитию и объединению детских волонтерских отрядов, формирование у детей культуры идеи социального служения, гражданской позиции как важного фактора развития современного общества.</w:t>
      </w:r>
    </w:p>
    <w:p w:rsidR="00C579CC" w:rsidRDefault="00C579CC" w:rsidP="00C579CC">
      <w:pPr>
        <w:jc w:val="center"/>
        <w:rPr>
          <w:b/>
        </w:rPr>
      </w:pPr>
    </w:p>
    <w:p w:rsidR="00C579CC" w:rsidRPr="00C579CC" w:rsidRDefault="00C579CC" w:rsidP="00C579CC">
      <w:pPr>
        <w:jc w:val="center"/>
        <w:rPr>
          <w:b/>
        </w:rPr>
      </w:pPr>
      <w:r w:rsidRPr="00CA0837">
        <w:rPr>
          <w:b/>
        </w:rPr>
        <w:t xml:space="preserve">Вариант </w:t>
      </w:r>
      <w:r w:rsidRPr="00CA0837">
        <w:rPr>
          <w:b/>
          <w:lang w:val="en-US"/>
        </w:rPr>
        <w:t>Light</w:t>
      </w:r>
    </w:p>
    <w:p w:rsidR="00C579CC" w:rsidRDefault="00C579CC" w:rsidP="00C579CC">
      <w:r>
        <w:t xml:space="preserve">Задачи: </w:t>
      </w:r>
    </w:p>
    <w:p w:rsidR="00C579CC" w:rsidRDefault="00C579CC" w:rsidP="00C579CC">
      <w:r>
        <w:t xml:space="preserve">1. Оказание позитивного влияния на школьников при выборе ими жизненных ценностей. </w:t>
      </w:r>
    </w:p>
    <w:p w:rsidR="00C579CC" w:rsidRDefault="00C579CC" w:rsidP="00C579CC">
      <w:r>
        <w:t xml:space="preserve">2.Содействие утверждению в жизни школьника идей добра. </w:t>
      </w:r>
    </w:p>
    <w:p w:rsidR="00C579CC" w:rsidRDefault="00C579CC" w:rsidP="00C579CC">
      <w:r>
        <w:t xml:space="preserve">3. Пропаганда социально-активного образа жизни на личном примере волонтеров. </w:t>
      </w:r>
    </w:p>
    <w:p w:rsidR="00C579CC" w:rsidRPr="00C579CC" w:rsidRDefault="00C579CC" w:rsidP="00C579CC">
      <w:r>
        <w:t>4. Создание условий для поддержки общественных инициатив и проектов.</w:t>
      </w:r>
    </w:p>
    <w:p w:rsidR="00C579CC" w:rsidRDefault="00C579CC" w:rsidP="00C579CC">
      <w:pPr>
        <w:jc w:val="center"/>
        <w:rPr>
          <w:b/>
        </w:rPr>
      </w:pPr>
    </w:p>
    <w:p w:rsidR="00C579CC" w:rsidRDefault="00C579CC" w:rsidP="00C579CC">
      <w:pPr>
        <w:jc w:val="center"/>
        <w:rPr>
          <w:b/>
          <w:lang w:val="en-US"/>
        </w:rPr>
      </w:pPr>
      <w:r w:rsidRPr="00CA0837">
        <w:rPr>
          <w:b/>
        </w:rPr>
        <w:t xml:space="preserve">Вариант </w:t>
      </w:r>
      <w:r w:rsidRPr="00CA0837">
        <w:rPr>
          <w:b/>
          <w:lang w:val="en-US"/>
        </w:rPr>
        <w:t>Pro</w:t>
      </w:r>
    </w:p>
    <w:p w:rsidR="00C579CC" w:rsidRDefault="00C579CC" w:rsidP="00C579CC">
      <w:pPr>
        <w:jc w:val="center"/>
        <w:rPr>
          <w:b/>
          <w:lang w:val="en-US"/>
        </w:rPr>
      </w:pPr>
    </w:p>
    <w:p w:rsidR="00C84ED3" w:rsidRDefault="00DC007C" w:rsidP="00C579CC">
      <w:pPr>
        <w:jc w:val="both"/>
      </w:pPr>
      <w:r>
        <w:t>1.Организовать</w:t>
      </w:r>
      <w:r w:rsidR="00C579CC">
        <w:t xml:space="preserve"> в соответ</w:t>
      </w:r>
      <w:r>
        <w:t>ствии</w:t>
      </w:r>
      <w:r w:rsidR="00C579CC">
        <w:t xml:space="preserve"> </w:t>
      </w:r>
      <w:proofErr w:type="gramStart"/>
      <w:r w:rsidR="00C579CC">
        <w:t>с</w:t>
      </w:r>
      <w:r>
        <w:t>о</w:t>
      </w:r>
      <w:r w:rsidR="00C579CC">
        <w:t xml:space="preserve"> </w:t>
      </w:r>
      <w:r w:rsidR="00C579CC">
        <w:t xml:space="preserve"> стандарт</w:t>
      </w:r>
      <w:r w:rsidR="00C579CC">
        <w:t>ом</w:t>
      </w:r>
      <w:proofErr w:type="gramEnd"/>
      <w:r w:rsidR="00C579CC">
        <w:t xml:space="preserve"> (целевой</w:t>
      </w:r>
      <w:r w:rsidR="00C579CC">
        <w:t xml:space="preserve"> модель</w:t>
      </w:r>
      <w:r w:rsidR="00C579CC">
        <w:t>ю</w:t>
      </w:r>
      <w:r w:rsidR="00C579CC">
        <w:t>) функционирования отрядов (сообществ, объеди</w:t>
      </w:r>
      <w:r w:rsidR="00C579CC">
        <w:t xml:space="preserve">нений) поддержки добровольческую  (волонтерскую </w:t>
      </w:r>
      <w:r w:rsidR="00C579CC">
        <w:t>)</w:t>
      </w:r>
      <w:r w:rsidR="00C84ED3">
        <w:t xml:space="preserve"> деятельность  в  школе.</w:t>
      </w:r>
    </w:p>
    <w:p w:rsidR="00C579CC" w:rsidRDefault="00DC007C" w:rsidP="00C579CC">
      <w:pPr>
        <w:jc w:val="both"/>
      </w:pPr>
      <w:r>
        <w:t>2. Организовать в соответствии со</w:t>
      </w:r>
      <w:r w:rsidR="00C579CC">
        <w:t xml:space="preserve"> стандарт</w:t>
      </w:r>
      <w:r>
        <w:t>ом (целевой</w:t>
      </w:r>
      <w:r w:rsidR="00C579CC">
        <w:t xml:space="preserve"> модель</w:t>
      </w:r>
      <w:r>
        <w:t>ю</w:t>
      </w:r>
      <w:r w:rsidR="00C579CC">
        <w:t xml:space="preserve">) функционирования объединений (сообществ) полезного действия по популяризации здорового образа </w:t>
      </w:r>
      <w:proofErr w:type="gramStart"/>
      <w:r w:rsidR="00C579CC">
        <w:t xml:space="preserve">жизни </w:t>
      </w:r>
      <w:r>
        <w:t xml:space="preserve"> деятельность</w:t>
      </w:r>
      <w:proofErr w:type="gramEnd"/>
      <w:r>
        <w:t xml:space="preserve">  школьных объединений</w:t>
      </w:r>
      <w:r w:rsidR="00C84ED3">
        <w:t xml:space="preserve"> этого вида</w:t>
      </w:r>
      <w:bookmarkStart w:id="0" w:name="_GoBack"/>
      <w:bookmarkEnd w:id="0"/>
      <w:r>
        <w:t>.</w:t>
      </w:r>
    </w:p>
    <w:p w:rsidR="00DC007C" w:rsidRDefault="005521B0" w:rsidP="00C579CC">
      <w:pPr>
        <w:jc w:val="both"/>
      </w:pPr>
      <w:r>
        <w:t xml:space="preserve">3.При </w:t>
      </w:r>
      <w:proofErr w:type="gramStart"/>
      <w:r>
        <w:t>помощи  единой</w:t>
      </w:r>
      <w:proofErr w:type="gramEnd"/>
      <w:r>
        <w:t xml:space="preserve"> федеральной  информационной платформы организовать  коммуникационное и содержательное</w:t>
      </w:r>
      <w:r>
        <w:t xml:space="preserve"> взаим</w:t>
      </w:r>
      <w:r>
        <w:t>одействие отрядов школы  с   отрядами</w:t>
      </w:r>
      <w:r>
        <w:t xml:space="preserve"> (сообществ</w:t>
      </w:r>
      <w:r>
        <w:t>ами, объединениями</w:t>
      </w:r>
      <w:r>
        <w:t>) поддержки добровольчества (</w:t>
      </w:r>
      <w:proofErr w:type="spellStart"/>
      <w:r>
        <w:t>волонтерства</w:t>
      </w:r>
      <w:proofErr w:type="spellEnd"/>
      <w:r>
        <w:t>) и полезного действия по поляр</w:t>
      </w:r>
      <w:r>
        <w:t>изации здорового образа жизни  образовательных организаций субъектов РФ.</w:t>
      </w:r>
    </w:p>
    <w:p w:rsidR="005521B0" w:rsidRPr="00C579CC" w:rsidRDefault="005521B0" w:rsidP="005521B0">
      <w:pPr>
        <w:jc w:val="both"/>
        <w:rPr>
          <w:b/>
        </w:rPr>
      </w:pPr>
      <w:r>
        <w:t xml:space="preserve">4. </w:t>
      </w:r>
      <w:proofErr w:type="gramStart"/>
      <w:r>
        <w:t>Осуществить  подготовку</w:t>
      </w:r>
      <w:proofErr w:type="gramEnd"/>
      <w:r>
        <w:t xml:space="preserve"> (переподготовку школы</w:t>
      </w:r>
      <w:r>
        <w:t xml:space="preserve">) специалистов по работе в сфере добровольчества и технологиям работы с волонтерами в образовательных организациях </w:t>
      </w:r>
      <w:r>
        <w:t xml:space="preserve">(в </w:t>
      </w:r>
      <w:proofErr w:type="spellStart"/>
      <w:r>
        <w:t>т.ч</w:t>
      </w:r>
      <w:proofErr w:type="spellEnd"/>
      <w:r>
        <w:t xml:space="preserve">. в формате </w:t>
      </w:r>
      <w:proofErr w:type="spellStart"/>
      <w:r>
        <w:t>онлайнкурсов</w:t>
      </w:r>
      <w:proofErr w:type="spellEnd"/>
      <w:r>
        <w:t>).</w:t>
      </w:r>
    </w:p>
    <w:p w:rsidR="00C579CC" w:rsidRDefault="00C579CC" w:rsidP="00C579CC">
      <w:pPr>
        <w:jc w:val="both"/>
      </w:pPr>
    </w:p>
    <w:sectPr w:rsidR="00C5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6F7"/>
    <w:multiLevelType w:val="hybridMultilevel"/>
    <w:tmpl w:val="8CBA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20BA"/>
    <w:multiLevelType w:val="hybridMultilevel"/>
    <w:tmpl w:val="8DE2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95DA9"/>
    <w:multiLevelType w:val="hybridMultilevel"/>
    <w:tmpl w:val="6D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0D94"/>
    <w:multiLevelType w:val="hybridMultilevel"/>
    <w:tmpl w:val="3578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1042"/>
    <w:multiLevelType w:val="hybridMultilevel"/>
    <w:tmpl w:val="A8A6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A2BA8"/>
    <w:multiLevelType w:val="hybridMultilevel"/>
    <w:tmpl w:val="734E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038BF"/>
    <w:multiLevelType w:val="hybridMultilevel"/>
    <w:tmpl w:val="F746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B6"/>
    <w:rsid w:val="00066F56"/>
    <w:rsid w:val="00093DEC"/>
    <w:rsid w:val="00106EDB"/>
    <w:rsid w:val="001078E7"/>
    <w:rsid w:val="00141605"/>
    <w:rsid w:val="001601F0"/>
    <w:rsid w:val="00242FED"/>
    <w:rsid w:val="003458AF"/>
    <w:rsid w:val="003551CD"/>
    <w:rsid w:val="00404771"/>
    <w:rsid w:val="00520FFF"/>
    <w:rsid w:val="0054322F"/>
    <w:rsid w:val="0055152A"/>
    <w:rsid w:val="005521B0"/>
    <w:rsid w:val="007129EC"/>
    <w:rsid w:val="00744B4A"/>
    <w:rsid w:val="007823B1"/>
    <w:rsid w:val="007F6E15"/>
    <w:rsid w:val="008B21DB"/>
    <w:rsid w:val="00900E59"/>
    <w:rsid w:val="00962DE0"/>
    <w:rsid w:val="00993518"/>
    <w:rsid w:val="00A75D56"/>
    <w:rsid w:val="00B05153"/>
    <w:rsid w:val="00B072F8"/>
    <w:rsid w:val="00B9700E"/>
    <w:rsid w:val="00BD4C54"/>
    <w:rsid w:val="00C21A10"/>
    <w:rsid w:val="00C579CC"/>
    <w:rsid w:val="00C84ED3"/>
    <w:rsid w:val="00C95621"/>
    <w:rsid w:val="00CA0837"/>
    <w:rsid w:val="00DC007C"/>
    <w:rsid w:val="00E157B6"/>
    <w:rsid w:val="00E737A9"/>
    <w:rsid w:val="00F27FA5"/>
    <w:rsid w:val="00F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EB87"/>
  <w15:chartTrackingRefBased/>
  <w15:docId w15:val="{D4765303-233A-4E0C-B8F7-F78452F1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Кулишов</dc:creator>
  <cp:keywords/>
  <dc:description/>
  <cp:lastModifiedBy>Владимир Кулишов</cp:lastModifiedBy>
  <cp:revision>19</cp:revision>
  <dcterms:created xsi:type="dcterms:W3CDTF">2020-12-19T08:16:00Z</dcterms:created>
  <dcterms:modified xsi:type="dcterms:W3CDTF">2020-12-21T10:50:00Z</dcterms:modified>
</cp:coreProperties>
</file>